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F9" w:rsidRDefault="008629BD" w:rsidP="00B66D3E">
      <w:pPr>
        <w:ind w:left="5040" w:firstLine="720"/>
        <w:rPr>
          <w:lang w:val="is-IS"/>
        </w:rPr>
      </w:pPr>
      <w:r>
        <w:rPr>
          <w:noProof/>
          <w:color w:val="1F497D"/>
          <w:lang w:val="is-IS" w:eastAsia="is-IS"/>
        </w:rPr>
        <w:drawing>
          <wp:inline distT="0" distB="0" distL="0" distR="0">
            <wp:extent cx="1800225" cy="1028700"/>
            <wp:effectExtent l="19050" t="0" r="9525" b="0"/>
            <wp:docPr id="1" name="Picture 1" descr="Samh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h09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72D" w:rsidRDefault="005954F9" w:rsidP="0004072D">
      <w:pPr>
        <w:tabs>
          <w:tab w:val="left" w:pos="5103"/>
        </w:tabs>
        <w:rPr>
          <w:sz w:val="28"/>
        </w:rPr>
      </w:pPr>
      <w:r>
        <w:rPr>
          <w:sz w:val="28"/>
        </w:rPr>
        <w:t xml:space="preserve"> </w:t>
      </w:r>
    </w:p>
    <w:p w:rsidR="005954F9" w:rsidRPr="004223D7" w:rsidRDefault="0004072D" w:rsidP="0004072D">
      <w:pPr>
        <w:tabs>
          <w:tab w:val="left" w:pos="5103"/>
        </w:tabs>
        <w:jc w:val="right"/>
        <w:rPr>
          <w:sz w:val="22"/>
          <w:szCs w:val="22"/>
        </w:rPr>
      </w:pPr>
      <w:r w:rsidRPr="004223D7">
        <w:rPr>
          <w:sz w:val="22"/>
          <w:szCs w:val="22"/>
        </w:rPr>
        <w:t>Gardabaer</w:t>
      </w:r>
      <w:r w:rsidR="005954F9" w:rsidRPr="004223D7">
        <w:rPr>
          <w:sz w:val="22"/>
          <w:szCs w:val="22"/>
        </w:rPr>
        <w:t xml:space="preserve"> </w:t>
      </w:r>
      <w:r w:rsidR="00907BBC">
        <w:rPr>
          <w:sz w:val="22"/>
          <w:szCs w:val="22"/>
        </w:rPr>
        <w:t>12</w:t>
      </w:r>
      <w:r w:rsidRPr="004223D7">
        <w:rPr>
          <w:sz w:val="22"/>
          <w:szCs w:val="22"/>
        </w:rPr>
        <w:t xml:space="preserve"> January</w:t>
      </w:r>
      <w:r w:rsidR="00195EDF" w:rsidRPr="004223D7">
        <w:rPr>
          <w:sz w:val="22"/>
          <w:szCs w:val="22"/>
        </w:rPr>
        <w:t xml:space="preserve"> </w:t>
      </w:r>
      <w:r w:rsidR="0008221E" w:rsidRPr="004223D7">
        <w:rPr>
          <w:sz w:val="22"/>
          <w:szCs w:val="22"/>
        </w:rPr>
        <w:t>201</w:t>
      </w:r>
      <w:r w:rsidR="00907BBC">
        <w:rPr>
          <w:sz w:val="22"/>
          <w:szCs w:val="22"/>
        </w:rPr>
        <w:t>6</w:t>
      </w:r>
      <w:bookmarkStart w:id="0" w:name="_GoBack"/>
      <w:bookmarkEnd w:id="0"/>
    </w:p>
    <w:p w:rsidR="0004072D" w:rsidRPr="004223D7" w:rsidRDefault="0004072D">
      <w:pPr>
        <w:tabs>
          <w:tab w:val="left" w:pos="5103"/>
        </w:tabs>
        <w:jc w:val="both"/>
        <w:rPr>
          <w:sz w:val="22"/>
          <w:szCs w:val="22"/>
        </w:rPr>
      </w:pPr>
    </w:p>
    <w:p w:rsidR="004223D7" w:rsidRDefault="004223D7" w:rsidP="0004072D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04072D" w:rsidRPr="004223D7" w:rsidRDefault="0004072D" w:rsidP="0004072D">
      <w:pPr>
        <w:tabs>
          <w:tab w:val="left" w:pos="993"/>
        </w:tabs>
        <w:jc w:val="both"/>
        <w:rPr>
          <w:b/>
          <w:sz w:val="22"/>
          <w:szCs w:val="22"/>
        </w:rPr>
      </w:pPr>
      <w:r w:rsidRPr="004223D7">
        <w:rPr>
          <w:b/>
          <w:sz w:val="22"/>
          <w:szCs w:val="22"/>
        </w:rPr>
        <w:t>Re:</w:t>
      </w:r>
      <w:r w:rsidR="008516FD">
        <w:rPr>
          <w:b/>
          <w:sz w:val="22"/>
          <w:szCs w:val="22"/>
        </w:rPr>
        <w:t xml:space="preserve">  </w:t>
      </w:r>
      <w:r w:rsidRPr="004223D7">
        <w:rPr>
          <w:b/>
          <w:sz w:val="22"/>
          <w:szCs w:val="22"/>
        </w:rPr>
        <w:t>Plastic film, bags and envelopes for food packaging</w:t>
      </w:r>
    </w:p>
    <w:p w:rsidR="0004072D" w:rsidRPr="004223D7" w:rsidRDefault="0004072D" w:rsidP="0004072D">
      <w:pPr>
        <w:tabs>
          <w:tab w:val="left" w:pos="993"/>
        </w:tabs>
        <w:jc w:val="both"/>
        <w:rPr>
          <w:sz w:val="22"/>
          <w:szCs w:val="22"/>
        </w:rPr>
      </w:pPr>
    </w:p>
    <w:p w:rsidR="004223D7" w:rsidRDefault="004223D7" w:rsidP="0004072D">
      <w:pPr>
        <w:tabs>
          <w:tab w:val="left" w:pos="993"/>
        </w:tabs>
        <w:jc w:val="both"/>
        <w:rPr>
          <w:sz w:val="22"/>
          <w:szCs w:val="22"/>
        </w:rPr>
      </w:pPr>
    </w:p>
    <w:p w:rsidR="0004072D" w:rsidRPr="004223D7" w:rsidRDefault="0004072D" w:rsidP="0004072D">
      <w:pPr>
        <w:tabs>
          <w:tab w:val="left" w:pos="993"/>
        </w:tabs>
        <w:jc w:val="both"/>
        <w:rPr>
          <w:sz w:val="22"/>
          <w:szCs w:val="22"/>
        </w:rPr>
      </w:pPr>
      <w:r w:rsidRPr="004223D7">
        <w:rPr>
          <w:sz w:val="22"/>
          <w:szCs w:val="22"/>
        </w:rPr>
        <w:t>We have processed your query as to whether it is permissible for plastic film and plastic bags – sold by Samhentir ehf. and produced by its suppliers Lindplast A/S, KIVO Plastics ab, Trioplast Nyborg A/S, Plastprent hf, Tri-Pack, Norfolier, Oerlemans and Estiko Plastar – to come into contact with food and foodstuff during packaging and storage.</w:t>
      </w:r>
    </w:p>
    <w:p w:rsidR="0004072D" w:rsidRPr="004223D7" w:rsidRDefault="0004072D" w:rsidP="0004072D">
      <w:pPr>
        <w:tabs>
          <w:tab w:val="left" w:pos="993"/>
        </w:tabs>
        <w:jc w:val="both"/>
        <w:rPr>
          <w:sz w:val="22"/>
          <w:szCs w:val="22"/>
        </w:rPr>
      </w:pPr>
    </w:p>
    <w:p w:rsidR="0004072D" w:rsidRPr="004223D7" w:rsidRDefault="0004072D" w:rsidP="0004072D">
      <w:pPr>
        <w:tabs>
          <w:tab w:val="left" w:pos="993"/>
        </w:tabs>
        <w:jc w:val="both"/>
        <w:rPr>
          <w:sz w:val="22"/>
          <w:szCs w:val="22"/>
        </w:rPr>
      </w:pPr>
      <w:r w:rsidRPr="004223D7">
        <w:rPr>
          <w:sz w:val="22"/>
          <w:szCs w:val="22"/>
        </w:rPr>
        <w:t>In response to your query, we submit the following declaration:</w:t>
      </w:r>
    </w:p>
    <w:p w:rsidR="0004072D" w:rsidRPr="004223D7" w:rsidRDefault="0004072D" w:rsidP="0004072D">
      <w:pPr>
        <w:tabs>
          <w:tab w:val="left" w:pos="993"/>
        </w:tabs>
        <w:jc w:val="both"/>
        <w:rPr>
          <w:sz w:val="22"/>
          <w:szCs w:val="22"/>
        </w:rPr>
      </w:pPr>
    </w:p>
    <w:p w:rsidR="0004072D" w:rsidRPr="004223D7" w:rsidRDefault="0004072D" w:rsidP="0004072D">
      <w:pPr>
        <w:tabs>
          <w:tab w:val="left" w:pos="993"/>
        </w:tabs>
        <w:jc w:val="both"/>
        <w:rPr>
          <w:i/>
          <w:sz w:val="22"/>
          <w:szCs w:val="22"/>
        </w:rPr>
      </w:pPr>
      <w:r w:rsidRPr="004223D7">
        <w:rPr>
          <w:sz w:val="22"/>
          <w:szCs w:val="22"/>
        </w:rPr>
        <w:t>“</w:t>
      </w:r>
      <w:r w:rsidRPr="004223D7">
        <w:rPr>
          <w:i/>
          <w:sz w:val="22"/>
          <w:szCs w:val="22"/>
        </w:rPr>
        <w:t>We hereby declare that all plastic film and print colours that are used in our production are in conformity with the following regulations:</w:t>
      </w:r>
    </w:p>
    <w:p w:rsidR="0004072D" w:rsidRPr="004223D7" w:rsidRDefault="0004072D" w:rsidP="0004072D">
      <w:pPr>
        <w:tabs>
          <w:tab w:val="left" w:pos="993"/>
        </w:tabs>
        <w:jc w:val="both"/>
        <w:rPr>
          <w:i/>
          <w:sz w:val="22"/>
          <w:szCs w:val="22"/>
        </w:rPr>
      </w:pPr>
    </w:p>
    <w:p w:rsidR="0004072D" w:rsidRPr="004223D7" w:rsidRDefault="0004072D" w:rsidP="0004072D">
      <w:pPr>
        <w:tabs>
          <w:tab w:val="left" w:pos="993"/>
        </w:tabs>
        <w:ind w:left="1134" w:hanging="1134"/>
        <w:jc w:val="both"/>
        <w:rPr>
          <w:i/>
          <w:sz w:val="22"/>
          <w:szCs w:val="22"/>
        </w:rPr>
      </w:pPr>
      <w:r w:rsidRPr="004223D7">
        <w:rPr>
          <w:i/>
          <w:sz w:val="22"/>
          <w:szCs w:val="22"/>
        </w:rPr>
        <w:t>Germany:</w:t>
      </w:r>
      <w:r w:rsidRPr="004223D7">
        <w:rPr>
          <w:i/>
          <w:sz w:val="22"/>
          <w:szCs w:val="22"/>
        </w:rPr>
        <w:tab/>
      </w:r>
      <w:r w:rsidRPr="004223D7">
        <w:rPr>
          <w:i/>
          <w:sz w:val="22"/>
          <w:szCs w:val="22"/>
        </w:rPr>
        <w:tab/>
        <w:t>Empfehlungen der Kunstoffkommission des Deutschen Bundesgesundheit-samtes TeilA, III (BGA), und Bedarfsgegenstand</w:t>
      </w:r>
      <w:r w:rsidR="00E44F04">
        <w:rPr>
          <w:i/>
          <w:sz w:val="22"/>
          <w:szCs w:val="22"/>
        </w:rPr>
        <w:t>ervorordnung Vom 10. april 1992</w:t>
      </w:r>
    </w:p>
    <w:p w:rsidR="0004072D" w:rsidRPr="004223D7" w:rsidRDefault="0004072D" w:rsidP="0004072D">
      <w:pPr>
        <w:tabs>
          <w:tab w:val="left" w:pos="1134"/>
        </w:tabs>
        <w:jc w:val="both"/>
        <w:rPr>
          <w:i/>
          <w:sz w:val="22"/>
          <w:szCs w:val="22"/>
        </w:rPr>
      </w:pPr>
    </w:p>
    <w:p w:rsidR="0004072D" w:rsidRPr="004223D7" w:rsidRDefault="0004072D" w:rsidP="0004072D">
      <w:pPr>
        <w:pStyle w:val="BodyTextIndent"/>
        <w:rPr>
          <w:i/>
          <w:szCs w:val="22"/>
        </w:rPr>
      </w:pPr>
      <w:r w:rsidRPr="004223D7">
        <w:rPr>
          <w:i/>
          <w:szCs w:val="22"/>
        </w:rPr>
        <w:t>EEC:</w:t>
      </w:r>
      <w:r w:rsidRPr="004223D7">
        <w:rPr>
          <w:i/>
          <w:szCs w:val="22"/>
        </w:rPr>
        <w:tab/>
        <w:t>European Directive 2002/72/EC of August 6, 2002 (consolidation of 90/128/EEC) s</w:t>
      </w:r>
      <w:r w:rsidR="00E44F04">
        <w:rPr>
          <w:i/>
          <w:szCs w:val="22"/>
        </w:rPr>
        <w:t>upplement 2007/19/EG 85/572/EEG</w:t>
      </w:r>
    </w:p>
    <w:p w:rsidR="0004072D" w:rsidRPr="004223D7" w:rsidRDefault="0004072D" w:rsidP="0004072D">
      <w:pPr>
        <w:pStyle w:val="BodyTextIndent"/>
        <w:rPr>
          <w:i/>
          <w:szCs w:val="22"/>
        </w:rPr>
      </w:pPr>
      <w:r w:rsidRPr="004223D7">
        <w:rPr>
          <w:i/>
          <w:szCs w:val="22"/>
        </w:rPr>
        <w:tab/>
        <w:t>Verordening 1935/2004 volgens richtlijnen 80/590/EEG, 89/109EEG</w:t>
      </w:r>
    </w:p>
    <w:p w:rsidR="0004072D" w:rsidRPr="004223D7" w:rsidRDefault="0004072D" w:rsidP="0004072D">
      <w:pPr>
        <w:tabs>
          <w:tab w:val="left" w:pos="1134"/>
        </w:tabs>
        <w:jc w:val="both"/>
        <w:rPr>
          <w:i/>
          <w:sz w:val="22"/>
          <w:szCs w:val="22"/>
        </w:rPr>
      </w:pPr>
    </w:p>
    <w:p w:rsidR="0004072D" w:rsidRPr="004223D7" w:rsidRDefault="0004072D" w:rsidP="0004072D">
      <w:pPr>
        <w:tabs>
          <w:tab w:val="left" w:pos="1134"/>
        </w:tabs>
        <w:jc w:val="both"/>
        <w:rPr>
          <w:i/>
          <w:sz w:val="22"/>
          <w:szCs w:val="22"/>
        </w:rPr>
      </w:pPr>
      <w:r w:rsidRPr="004223D7">
        <w:rPr>
          <w:i/>
          <w:sz w:val="22"/>
          <w:szCs w:val="22"/>
        </w:rPr>
        <w:t>USA:</w:t>
      </w:r>
      <w:r w:rsidRPr="004223D7">
        <w:rPr>
          <w:i/>
          <w:sz w:val="22"/>
          <w:szCs w:val="22"/>
        </w:rPr>
        <w:tab/>
        <w:t>Code of Federal Regulations (CFR) issued by the Food and Drug Administration</w:t>
      </w:r>
    </w:p>
    <w:p w:rsidR="0004072D" w:rsidRPr="004223D7" w:rsidRDefault="0004072D" w:rsidP="0004072D">
      <w:pPr>
        <w:tabs>
          <w:tab w:val="left" w:pos="1134"/>
        </w:tabs>
        <w:jc w:val="both"/>
        <w:rPr>
          <w:i/>
          <w:sz w:val="22"/>
          <w:szCs w:val="22"/>
        </w:rPr>
      </w:pPr>
      <w:r w:rsidRPr="004223D7">
        <w:rPr>
          <w:i/>
          <w:sz w:val="22"/>
          <w:szCs w:val="22"/>
        </w:rPr>
        <w:tab/>
        <w:t>(FDA), paragraph 21 CFR 177.1520 (olefin polymers). Status : April 1, 2002</w:t>
      </w:r>
    </w:p>
    <w:p w:rsidR="0004072D" w:rsidRPr="004223D7" w:rsidRDefault="0004072D" w:rsidP="0004072D">
      <w:pPr>
        <w:tabs>
          <w:tab w:val="left" w:pos="1134"/>
        </w:tabs>
        <w:jc w:val="both"/>
        <w:rPr>
          <w:i/>
          <w:sz w:val="22"/>
          <w:szCs w:val="22"/>
        </w:rPr>
      </w:pPr>
    </w:p>
    <w:p w:rsidR="0004072D" w:rsidRPr="004223D7" w:rsidRDefault="0004072D" w:rsidP="0004072D">
      <w:pPr>
        <w:tabs>
          <w:tab w:val="left" w:pos="1134"/>
        </w:tabs>
        <w:jc w:val="both"/>
        <w:rPr>
          <w:sz w:val="22"/>
          <w:szCs w:val="22"/>
        </w:rPr>
      </w:pPr>
      <w:r w:rsidRPr="004223D7">
        <w:rPr>
          <w:i/>
          <w:sz w:val="22"/>
          <w:szCs w:val="22"/>
        </w:rPr>
        <w:t>The above-mentioned regulations permit the material</w:t>
      </w:r>
      <w:r w:rsidR="00CF67BD" w:rsidRPr="004223D7">
        <w:rPr>
          <w:i/>
          <w:sz w:val="22"/>
          <w:szCs w:val="22"/>
        </w:rPr>
        <w:t>s</w:t>
      </w:r>
      <w:r w:rsidRPr="004223D7">
        <w:rPr>
          <w:i/>
          <w:sz w:val="22"/>
          <w:szCs w:val="22"/>
        </w:rPr>
        <w:t xml:space="preserve"> and chemicals used in our production to come into contact with food and foodstuff and this has been confirmed by our suppliers</w:t>
      </w:r>
      <w:r w:rsidRPr="004223D7">
        <w:rPr>
          <w:sz w:val="22"/>
          <w:szCs w:val="22"/>
        </w:rPr>
        <w:t>.”</w:t>
      </w:r>
    </w:p>
    <w:p w:rsidR="0004072D" w:rsidRPr="004223D7" w:rsidRDefault="0004072D" w:rsidP="0004072D">
      <w:pPr>
        <w:tabs>
          <w:tab w:val="left" w:pos="1134"/>
        </w:tabs>
        <w:jc w:val="both"/>
        <w:rPr>
          <w:sz w:val="22"/>
          <w:szCs w:val="22"/>
        </w:rPr>
      </w:pPr>
    </w:p>
    <w:p w:rsidR="0004072D" w:rsidRPr="002044B5" w:rsidRDefault="0004072D" w:rsidP="0004072D">
      <w:pPr>
        <w:tabs>
          <w:tab w:val="left" w:pos="1134"/>
        </w:tabs>
        <w:jc w:val="center"/>
        <w:rPr>
          <w:b/>
          <w:sz w:val="22"/>
          <w:szCs w:val="22"/>
        </w:rPr>
      </w:pPr>
      <w:r w:rsidRPr="002044B5">
        <w:rPr>
          <w:b/>
          <w:sz w:val="22"/>
          <w:szCs w:val="22"/>
        </w:rPr>
        <w:t>International certification of our suppliers:</w:t>
      </w:r>
    </w:p>
    <w:p w:rsidR="0004072D" w:rsidRPr="004223D7" w:rsidRDefault="0004072D" w:rsidP="0004072D">
      <w:pPr>
        <w:tabs>
          <w:tab w:val="left" w:pos="1134"/>
        </w:tabs>
        <w:jc w:val="center"/>
        <w:rPr>
          <w:sz w:val="22"/>
          <w:szCs w:val="22"/>
        </w:rPr>
      </w:pPr>
    </w:p>
    <w:p w:rsidR="0004072D" w:rsidRPr="004223D7" w:rsidRDefault="0004072D" w:rsidP="00CF67BD">
      <w:pPr>
        <w:tabs>
          <w:tab w:val="left" w:pos="1134"/>
        </w:tabs>
        <w:jc w:val="both"/>
        <w:rPr>
          <w:sz w:val="22"/>
          <w:szCs w:val="22"/>
        </w:rPr>
      </w:pPr>
      <w:r w:rsidRPr="004223D7">
        <w:rPr>
          <w:sz w:val="22"/>
          <w:szCs w:val="22"/>
        </w:rPr>
        <w:t>Kivo plastic:</w:t>
      </w:r>
      <w:r w:rsidRPr="004223D7">
        <w:rPr>
          <w:sz w:val="22"/>
          <w:szCs w:val="22"/>
        </w:rPr>
        <w:tab/>
      </w:r>
      <w:r w:rsidR="00E44F04">
        <w:rPr>
          <w:sz w:val="22"/>
          <w:szCs w:val="22"/>
        </w:rPr>
        <w:tab/>
      </w:r>
      <w:r w:rsidRPr="004223D7">
        <w:rPr>
          <w:sz w:val="22"/>
          <w:szCs w:val="22"/>
        </w:rPr>
        <w:t>NEN-EN-ISO 9001:2000. Certificate No: 650400</w:t>
      </w:r>
    </w:p>
    <w:p w:rsidR="0004072D" w:rsidRPr="004223D7" w:rsidRDefault="0004072D" w:rsidP="00CF67BD">
      <w:pPr>
        <w:tabs>
          <w:tab w:val="left" w:pos="1134"/>
        </w:tabs>
        <w:ind w:left="1410" w:hanging="1410"/>
        <w:jc w:val="both"/>
        <w:rPr>
          <w:sz w:val="22"/>
          <w:szCs w:val="22"/>
        </w:rPr>
      </w:pPr>
      <w:r w:rsidRPr="004223D7">
        <w:rPr>
          <w:sz w:val="22"/>
          <w:szCs w:val="22"/>
        </w:rPr>
        <w:t>Norfolier:</w:t>
      </w:r>
      <w:r w:rsidRPr="004223D7">
        <w:rPr>
          <w:sz w:val="22"/>
          <w:szCs w:val="22"/>
        </w:rPr>
        <w:tab/>
      </w:r>
      <w:r w:rsidRPr="004223D7">
        <w:rPr>
          <w:sz w:val="22"/>
          <w:szCs w:val="22"/>
        </w:rPr>
        <w:tab/>
        <w:t>ISO 9001:2008. Certificate DNKFRC10000050A &amp; Global Standard for Packaging and Packaging Materials: ISSUE 3. Certificate No. DKNFRC9000756-2P</w:t>
      </w:r>
    </w:p>
    <w:p w:rsidR="0004072D" w:rsidRPr="004223D7" w:rsidRDefault="0004072D" w:rsidP="00CF67BD">
      <w:pPr>
        <w:tabs>
          <w:tab w:val="left" w:pos="1134"/>
        </w:tabs>
        <w:jc w:val="both"/>
        <w:rPr>
          <w:sz w:val="22"/>
          <w:szCs w:val="22"/>
        </w:rPr>
      </w:pPr>
      <w:r w:rsidRPr="004223D7">
        <w:rPr>
          <w:sz w:val="22"/>
          <w:szCs w:val="22"/>
        </w:rPr>
        <w:t>Tri-Pack:</w:t>
      </w:r>
      <w:r w:rsidRPr="004223D7">
        <w:rPr>
          <w:sz w:val="22"/>
          <w:szCs w:val="22"/>
        </w:rPr>
        <w:tab/>
      </w:r>
      <w:r w:rsidRPr="004223D7">
        <w:rPr>
          <w:sz w:val="22"/>
          <w:szCs w:val="22"/>
        </w:rPr>
        <w:tab/>
        <w:t>BRC/IoP Global Standard – Packaging and</w:t>
      </w:r>
      <w:r w:rsidR="00E44F04">
        <w:rPr>
          <w:sz w:val="22"/>
          <w:szCs w:val="22"/>
        </w:rPr>
        <w:t xml:space="preserve"> Packaging Materials (Issue 3)</w:t>
      </w:r>
    </w:p>
    <w:p w:rsidR="0004072D" w:rsidRPr="004223D7" w:rsidRDefault="0004072D" w:rsidP="00CF67BD">
      <w:pPr>
        <w:tabs>
          <w:tab w:val="left" w:pos="1134"/>
        </w:tabs>
        <w:jc w:val="both"/>
        <w:rPr>
          <w:sz w:val="22"/>
          <w:szCs w:val="22"/>
        </w:rPr>
      </w:pPr>
      <w:r w:rsidRPr="004223D7">
        <w:rPr>
          <w:sz w:val="22"/>
          <w:szCs w:val="22"/>
        </w:rPr>
        <w:t>Oerlemans:</w:t>
      </w:r>
      <w:r w:rsidRPr="004223D7">
        <w:rPr>
          <w:sz w:val="22"/>
          <w:szCs w:val="22"/>
        </w:rPr>
        <w:tab/>
      </w:r>
      <w:r w:rsidRPr="004223D7">
        <w:rPr>
          <w:sz w:val="22"/>
          <w:szCs w:val="22"/>
        </w:rPr>
        <w:tab/>
        <w:t>NEN-EN-ISO 14001:2004. Ceertificate</w:t>
      </w:r>
      <w:r w:rsidR="00E44F04">
        <w:rPr>
          <w:sz w:val="22"/>
          <w:szCs w:val="22"/>
        </w:rPr>
        <w:t xml:space="preserve"> No. 11259-2007-AE-NLD-RVA</w:t>
      </w:r>
    </w:p>
    <w:p w:rsidR="0004072D" w:rsidRPr="004223D7" w:rsidRDefault="0004072D" w:rsidP="00CF67BD">
      <w:pPr>
        <w:tabs>
          <w:tab w:val="left" w:pos="1134"/>
        </w:tabs>
        <w:ind w:left="1440" w:hanging="1440"/>
        <w:jc w:val="both"/>
        <w:rPr>
          <w:sz w:val="22"/>
          <w:szCs w:val="22"/>
        </w:rPr>
      </w:pPr>
      <w:r w:rsidRPr="004223D7">
        <w:rPr>
          <w:sz w:val="22"/>
          <w:szCs w:val="22"/>
        </w:rPr>
        <w:t xml:space="preserve">Plastprent: </w:t>
      </w:r>
      <w:r w:rsidRPr="004223D7">
        <w:rPr>
          <w:sz w:val="22"/>
          <w:szCs w:val="22"/>
        </w:rPr>
        <w:tab/>
      </w:r>
      <w:r w:rsidRPr="004223D7">
        <w:rPr>
          <w:sz w:val="22"/>
          <w:szCs w:val="22"/>
        </w:rPr>
        <w:tab/>
        <w:t>Global standard for packaging and packaging ma</w:t>
      </w:r>
      <w:r w:rsidR="00E44F04">
        <w:rPr>
          <w:sz w:val="22"/>
          <w:szCs w:val="22"/>
        </w:rPr>
        <w:t>terials (Issue 3: January 2008)</w:t>
      </w:r>
    </w:p>
    <w:p w:rsidR="0004072D" w:rsidRPr="004223D7" w:rsidRDefault="0004072D" w:rsidP="00CF67BD">
      <w:pPr>
        <w:tabs>
          <w:tab w:val="left" w:pos="1134"/>
        </w:tabs>
        <w:jc w:val="both"/>
        <w:rPr>
          <w:sz w:val="22"/>
          <w:szCs w:val="22"/>
        </w:rPr>
      </w:pPr>
    </w:p>
    <w:p w:rsidR="0004072D" w:rsidRPr="004223D7" w:rsidRDefault="0004072D" w:rsidP="0004072D">
      <w:pPr>
        <w:tabs>
          <w:tab w:val="left" w:pos="1134"/>
        </w:tabs>
        <w:rPr>
          <w:sz w:val="22"/>
          <w:szCs w:val="22"/>
        </w:rPr>
      </w:pPr>
    </w:p>
    <w:p w:rsidR="0004072D" w:rsidRPr="004223D7" w:rsidRDefault="0004072D" w:rsidP="0004072D">
      <w:pPr>
        <w:tabs>
          <w:tab w:val="left" w:pos="1134"/>
        </w:tabs>
        <w:rPr>
          <w:sz w:val="22"/>
          <w:szCs w:val="22"/>
        </w:rPr>
      </w:pPr>
      <w:r w:rsidRPr="004223D7">
        <w:rPr>
          <w:sz w:val="22"/>
          <w:szCs w:val="22"/>
        </w:rPr>
        <w:t>Gísli G. Sveinsson, Sales Manager</w:t>
      </w:r>
    </w:p>
    <w:p w:rsidR="00503EA0" w:rsidRDefault="00503EA0" w:rsidP="006C4789">
      <w:pPr>
        <w:tabs>
          <w:tab w:val="left" w:pos="1134"/>
        </w:tabs>
        <w:rPr>
          <w:sz w:val="22"/>
        </w:rPr>
      </w:pPr>
    </w:p>
    <w:p w:rsidR="00503EA0" w:rsidRDefault="00503EA0" w:rsidP="006C4789">
      <w:pPr>
        <w:tabs>
          <w:tab w:val="left" w:pos="1134"/>
        </w:tabs>
        <w:rPr>
          <w:sz w:val="22"/>
        </w:rPr>
      </w:pPr>
    </w:p>
    <w:p w:rsidR="00503EA0" w:rsidRDefault="00195EDF" w:rsidP="006C4789">
      <w:pPr>
        <w:tabs>
          <w:tab w:val="left" w:pos="1134"/>
        </w:tabs>
        <w:rPr>
          <w:sz w:val="22"/>
        </w:rPr>
      </w:pPr>
      <w:r w:rsidRPr="00195EDF">
        <w:rPr>
          <w:noProof/>
          <w:sz w:val="22"/>
          <w:lang w:val="is-IS" w:eastAsia="is-I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-16510</wp:posOffset>
            </wp:positionV>
            <wp:extent cx="838200" cy="428625"/>
            <wp:effectExtent l="19050" t="0" r="0" b="0"/>
            <wp:wrapNone/>
            <wp:docPr id="2" name="Picture 1" descr="GISL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" name="Picture 5" descr="GIS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4F9" w:rsidRDefault="00503EA0" w:rsidP="0004072D">
      <w:pPr>
        <w:tabs>
          <w:tab w:val="left" w:pos="1134"/>
        </w:tabs>
        <w:rPr>
          <w:sz w:val="22"/>
        </w:rPr>
      </w:pPr>
      <w:r>
        <w:rPr>
          <w:sz w:val="22"/>
        </w:rPr>
        <w:t>___________________________</w:t>
      </w:r>
    </w:p>
    <w:sectPr w:rsidR="005954F9" w:rsidSect="008C34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BB" w:rsidRDefault="002C4BBB">
      <w:r>
        <w:separator/>
      </w:r>
    </w:p>
  </w:endnote>
  <w:endnote w:type="continuationSeparator" w:id="0">
    <w:p w:rsidR="002C4BBB" w:rsidRDefault="002C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BB" w:rsidRDefault="002C4BBB">
      <w:r>
        <w:separator/>
      </w:r>
    </w:p>
  </w:footnote>
  <w:footnote w:type="continuationSeparator" w:id="0">
    <w:p w:rsidR="002C4BBB" w:rsidRDefault="002C4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3E"/>
    <w:rsid w:val="00004C0D"/>
    <w:rsid w:val="0000559D"/>
    <w:rsid w:val="000245ED"/>
    <w:rsid w:val="0004072D"/>
    <w:rsid w:val="000472C9"/>
    <w:rsid w:val="0008221E"/>
    <w:rsid w:val="00085E2E"/>
    <w:rsid w:val="000B183E"/>
    <w:rsid w:val="000E575A"/>
    <w:rsid w:val="00143D47"/>
    <w:rsid w:val="00190900"/>
    <w:rsid w:val="00195EDF"/>
    <w:rsid w:val="002044B5"/>
    <w:rsid w:val="002C4BBB"/>
    <w:rsid w:val="002C54A9"/>
    <w:rsid w:val="002D4D6F"/>
    <w:rsid w:val="003653C5"/>
    <w:rsid w:val="003B5C7C"/>
    <w:rsid w:val="004223D7"/>
    <w:rsid w:val="00475CDE"/>
    <w:rsid w:val="004B1EEF"/>
    <w:rsid w:val="004B30C2"/>
    <w:rsid w:val="00503EA0"/>
    <w:rsid w:val="0052550F"/>
    <w:rsid w:val="005954F9"/>
    <w:rsid w:val="00601536"/>
    <w:rsid w:val="006265F1"/>
    <w:rsid w:val="0063051F"/>
    <w:rsid w:val="006C4789"/>
    <w:rsid w:val="007E0BCC"/>
    <w:rsid w:val="008516FD"/>
    <w:rsid w:val="008622E2"/>
    <w:rsid w:val="008629BD"/>
    <w:rsid w:val="008C3457"/>
    <w:rsid w:val="00907BBC"/>
    <w:rsid w:val="00A850BF"/>
    <w:rsid w:val="00AC570A"/>
    <w:rsid w:val="00B50D97"/>
    <w:rsid w:val="00B66D3E"/>
    <w:rsid w:val="00B94FE9"/>
    <w:rsid w:val="00BA60AF"/>
    <w:rsid w:val="00CB0E10"/>
    <w:rsid w:val="00CC7B64"/>
    <w:rsid w:val="00CF67BD"/>
    <w:rsid w:val="00DC1688"/>
    <w:rsid w:val="00DD32A1"/>
    <w:rsid w:val="00DE1338"/>
    <w:rsid w:val="00E44F04"/>
    <w:rsid w:val="00EF6105"/>
    <w:rsid w:val="00F12402"/>
    <w:rsid w:val="00F3626E"/>
    <w:rsid w:val="00F521DC"/>
    <w:rsid w:val="00F55F25"/>
    <w:rsid w:val="00F77589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3490E17-5602-45EF-B994-1315828F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57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C34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C3457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semiHidden/>
    <w:rsid w:val="008C3457"/>
  </w:style>
  <w:style w:type="paragraph" w:styleId="BodyTextIndent">
    <w:name w:val="Body Text Indent"/>
    <w:basedOn w:val="Normal"/>
    <w:link w:val="BodyTextIndentChar"/>
    <w:semiHidden/>
    <w:rsid w:val="008C3457"/>
    <w:pPr>
      <w:tabs>
        <w:tab w:val="left" w:pos="1134"/>
      </w:tabs>
      <w:ind w:left="1134" w:hanging="1134"/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A1"/>
    <w:rPr>
      <w:rFonts w:ascii="Tahoma" w:hAnsi="Tahoma" w:cs="Tahoma"/>
      <w:sz w:val="16"/>
      <w:szCs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072D"/>
    <w:rPr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jpg@01CA8EE9.E24F91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Borgarplast hf</vt:lpstr>
    </vt:vector>
  </TitlesOfParts>
  <Company>.</Company>
  <LinksUpToDate>false</LinksUpToDate>
  <CharactersWithSpaces>1899</CharactersWithSpaces>
  <SharedDoc>false</SharedDoc>
  <HLinks>
    <vt:vector size="6" baseType="variant">
      <vt:variant>
        <vt:i4>2097175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cid:image001.jpg@01CA8EE9.E24F9170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Borgarplast hf</dc:title>
  <dc:creator>Jóhann Oddgeirsson</dc:creator>
  <cp:lastModifiedBy>Gísli Guðlaugur Sveinsson</cp:lastModifiedBy>
  <cp:revision>2</cp:revision>
  <cp:lastPrinted>2011-02-07T10:58:00Z</cp:lastPrinted>
  <dcterms:created xsi:type="dcterms:W3CDTF">2016-01-12T14:11:00Z</dcterms:created>
  <dcterms:modified xsi:type="dcterms:W3CDTF">2016-01-12T14:11:00Z</dcterms:modified>
</cp:coreProperties>
</file>